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5E82" w14:textId="77777777" w:rsidR="00251033" w:rsidRDefault="00251033" w:rsidP="00251033">
      <w:pPr>
        <w:pStyle w:val="elementtoproof"/>
      </w:pPr>
      <w:r>
        <w:rPr>
          <w:b/>
          <w:bCs/>
          <w:color w:val="000000"/>
          <w:u w:val="single"/>
        </w:rPr>
        <w:t>EPS PSSC Meeting Wednesday, January 17 @ 7pm </w:t>
      </w:r>
    </w:p>
    <w:p w14:paraId="6A628627" w14:textId="77777777" w:rsidR="00251033" w:rsidRDefault="00251033" w:rsidP="00251033">
      <w:pPr>
        <w:pStyle w:val="NormalWeb"/>
        <w:ind w:left="1080"/>
      </w:pPr>
      <w:r>
        <w:rPr>
          <w:color w:val="000000"/>
        </w:rPr>
        <w:t> </w:t>
      </w:r>
    </w:p>
    <w:tbl>
      <w:tblPr>
        <w:tblW w:w="0" w:type="auto"/>
        <w:tblInd w:w="10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ook w:val="04A0" w:firstRow="1" w:lastRow="0" w:firstColumn="1" w:lastColumn="0" w:noHBand="0" w:noVBand="1"/>
      </w:tblPr>
      <w:tblGrid>
        <w:gridCol w:w="851"/>
        <w:gridCol w:w="7469"/>
      </w:tblGrid>
      <w:tr w:rsidR="00251033" w14:paraId="7D6048F0" w14:textId="77777777" w:rsidTr="00251033">
        <w:tc>
          <w:tcPr>
            <w:tcW w:w="12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179B5" w14:textId="77777777" w:rsidR="00251033" w:rsidRDefault="00251033">
            <w:pPr>
              <w:pStyle w:val="Normal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Time</w:t>
            </w:r>
            <w:r>
              <w:rPr>
                <w:color w:val="000000"/>
              </w:rPr>
              <w:t> </w:t>
            </w:r>
          </w:p>
        </w:tc>
        <w:tc>
          <w:tcPr>
            <w:tcW w:w="13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6F209" w14:textId="77777777" w:rsidR="00251033" w:rsidRDefault="00251033">
            <w:pPr>
              <w:pStyle w:val="Normal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Topic</w:t>
            </w:r>
            <w:r>
              <w:rPr>
                <w:color w:val="000000"/>
              </w:rPr>
              <w:t> </w:t>
            </w:r>
          </w:p>
        </w:tc>
      </w:tr>
      <w:tr w:rsidR="00251033" w14:paraId="3745D3B6" w14:textId="77777777" w:rsidTr="00251033">
        <w:tc>
          <w:tcPr>
            <w:tcW w:w="11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B212F" w14:textId="77777777" w:rsidR="00251033" w:rsidRDefault="0025103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7-7:10 </w:t>
            </w:r>
          </w:p>
        </w:tc>
        <w:tc>
          <w:tcPr>
            <w:tcW w:w="140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50DF8" w14:textId="77777777" w:rsidR="00251033" w:rsidRDefault="00251033">
            <w:pPr>
              <w:numPr>
                <w:ilvl w:val="1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Approval of Agenda </w:t>
            </w:r>
          </w:p>
        </w:tc>
      </w:tr>
      <w:tr w:rsidR="00251033" w14:paraId="4C41CC3F" w14:textId="77777777" w:rsidTr="00251033">
        <w:tc>
          <w:tcPr>
            <w:tcW w:w="12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7C742" w14:textId="77777777" w:rsidR="00251033" w:rsidRDefault="0025103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7:10-7:25 </w:t>
            </w:r>
          </w:p>
        </w:tc>
        <w:tc>
          <w:tcPr>
            <w:tcW w:w="13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3F628" w14:textId="77777777" w:rsidR="00251033" w:rsidRDefault="0025103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Previous Meeting Updates: </w:t>
            </w:r>
          </w:p>
          <w:p w14:paraId="2C074BCD" w14:textId="77777777" w:rsidR="00251033" w:rsidRDefault="00251033">
            <w:pPr>
              <w:numPr>
                <w:ilvl w:val="1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Sidewalk expansion request - Mark Owen </w:t>
            </w:r>
          </w:p>
          <w:p w14:paraId="2EF3C733" w14:textId="77777777" w:rsidR="00251033" w:rsidRDefault="00251033">
            <w:pPr>
              <w:numPr>
                <w:ilvl w:val="2"/>
                <w:numId w:val="2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Mrs. Panagiotakis -&gt; Mark Owen -&gt; Superintendent office</w:t>
            </w:r>
          </w:p>
          <w:p w14:paraId="592DAD31" w14:textId="77777777" w:rsidR="00251033" w:rsidRDefault="00251033">
            <w:pPr>
              <w:numPr>
                <w:ilvl w:val="2"/>
                <w:numId w:val="2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File was passed to </w:t>
            </w:r>
            <w:proofErr w:type="gramStart"/>
            <w:r>
              <w:rPr>
                <w:rFonts w:eastAsia="Times New Roman"/>
                <w:color w:val="0070C0"/>
              </w:rPr>
              <w:t>facilities</w:t>
            </w:r>
            <w:proofErr w:type="gramEnd"/>
          </w:p>
          <w:p w14:paraId="485A1D72" w14:textId="77777777" w:rsidR="00251033" w:rsidRDefault="00251033">
            <w:pPr>
              <w:numPr>
                <w:ilvl w:val="2"/>
                <w:numId w:val="2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Mark will look for an update on Tuesday, January 23</w:t>
            </w:r>
          </w:p>
          <w:p w14:paraId="442886CA" w14:textId="77777777" w:rsidR="00251033" w:rsidRDefault="00251033">
            <w:pPr>
              <w:numPr>
                <w:ilvl w:val="2"/>
                <w:numId w:val="2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70C0"/>
              </w:rPr>
              <w:t>Dependant</w:t>
            </w:r>
            <w:proofErr w:type="spellEnd"/>
            <w:r>
              <w:rPr>
                <w:rFonts w:eastAsia="Times New Roman"/>
                <w:color w:val="0070C0"/>
              </w:rPr>
              <w:t xml:space="preserve"> on response, Mrs. Panagiotakis said we could consider asking for a quote to </w:t>
            </w:r>
            <w:proofErr w:type="gramStart"/>
            <w:r>
              <w:rPr>
                <w:rFonts w:eastAsia="Times New Roman"/>
                <w:color w:val="0070C0"/>
              </w:rPr>
              <w:t>determine</w:t>
            </w:r>
            <w:proofErr w:type="gramEnd"/>
          </w:p>
          <w:p w14:paraId="61C7CE32" w14:textId="77777777" w:rsidR="00251033" w:rsidRDefault="00251033">
            <w:pPr>
              <w:numPr>
                <w:ilvl w:val="2"/>
                <w:numId w:val="2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Concerned about dismissal time making this issue </w:t>
            </w:r>
            <w:proofErr w:type="gramStart"/>
            <w:r>
              <w:rPr>
                <w:rFonts w:eastAsia="Times New Roman"/>
                <w:color w:val="0070C0"/>
              </w:rPr>
              <w:t>worse</w:t>
            </w:r>
            <w:proofErr w:type="gramEnd"/>
          </w:p>
          <w:p w14:paraId="493E33B3" w14:textId="77777777" w:rsidR="00251033" w:rsidRDefault="00251033">
            <w:pPr>
              <w:pStyle w:val="NormalWeb"/>
              <w:ind w:left="540"/>
              <w:rPr>
                <w:color w:val="E84C22"/>
              </w:rPr>
            </w:pPr>
            <w:r>
              <w:rPr>
                <w:color w:val="E84C22"/>
              </w:rPr>
              <w:t> </w:t>
            </w:r>
          </w:p>
          <w:p w14:paraId="72522434" w14:textId="77777777" w:rsidR="00251033" w:rsidRDefault="00251033">
            <w:pPr>
              <w:numPr>
                <w:ilvl w:val="1"/>
                <w:numId w:val="3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Kiss and Ride Safety- Mrs. Panagiotakis </w:t>
            </w:r>
          </w:p>
          <w:p w14:paraId="5443D859" w14:textId="77777777" w:rsidR="00251033" w:rsidRDefault="00251033">
            <w:pPr>
              <w:numPr>
                <w:ilvl w:val="2"/>
                <w:numId w:val="3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Consensus was didn't want to step into street due to safety of </w:t>
            </w:r>
            <w:proofErr w:type="gramStart"/>
            <w:r>
              <w:rPr>
                <w:rFonts w:eastAsia="Times New Roman"/>
                <w:color w:val="0070C0"/>
              </w:rPr>
              <w:t>staff</w:t>
            </w:r>
            <w:proofErr w:type="gramEnd"/>
          </w:p>
          <w:p w14:paraId="49CFB91B" w14:textId="77777777" w:rsidR="00251033" w:rsidRDefault="00251033">
            <w:pPr>
              <w:numPr>
                <w:ilvl w:val="2"/>
                <w:numId w:val="3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Concerned about Workplace Safety</w:t>
            </w:r>
          </w:p>
          <w:p w14:paraId="40FD146E" w14:textId="77777777" w:rsidR="00251033" w:rsidRDefault="00251033">
            <w:pPr>
              <w:numPr>
                <w:ilvl w:val="2"/>
                <w:numId w:val="3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New suggestions:</w:t>
            </w:r>
          </w:p>
          <w:p w14:paraId="48058EB6" w14:textId="77777777" w:rsidR="00251033" w:rsidRDefault="00251033">
            <w:pPr>
              <w:numPr>
                <w:ilvl w:val="3"/>
                <w:numId w:val="3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Encourage parents if going to Breakfast program, could go through cafeteria doors to alleviate </w:t>
            </w:r>
            <w:proofErr w:type="gramStart"/>
            <w:r>
              <w:rPr>
                <w:rFonts w:eastAsia="Times New Roman"/>
                <w:color w:val="0070C0"/>
              </w:rPr>
              <w:t>congestion</w:t>
            </w:r>
            <w:proofErr w:type="gramEnd"/>
          </w:p>
          <w:p w14:paraId="1840B24A" w14:textId="77777777" w:rsidR="00251033" w:rsidRDefault="00251033">
            <w:pPr>
              <w:numPr>
                <w:ilvl w:val="3"/>
                <w:numId w:val="3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Parents going to K-2 playground, go through 3- 5 </w:t>
            </w:r>
            <w:proofErr w:type="gramStart"/>
            <w:r>
              <w:rPr>
                <w:rFonts w:eastAsia="Times New Roman"/>
                <w:color w:val="0070C0"/>
              </w:rPr>
              <w:t>playground</w:t>
            </w:r>
            <w:proofErr w:type="gramEnd"/>
          </w:p>
          <w:p w14:paraId="05047004" w14:textId="77777777" w:rsidR="00251033" w:rsidRDefault="00251033">
            <w:pPr>
              <w:pStyle w:val="NormalWeb"/>
              <w:ind w:left="540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  <w:p w14:paraId="164A0699" w14:textId="77777777" w:rsidR="00251033" w:rsidRDefault="00251033">
            <w:pPr>
              <w:numPr>
                <w:ilvl w:val="1"/>
                <w:numId w:val="4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Student Safety/Inclusiveness Survey- Mrs. Panagiotakis </w:t>
            </w:r>
          </w:p>
          <w:p w14:paraId="30EBD773" w14:textId="77777777" w:rsidR="00251033" w:rsidRDefault="00251033">
            <w:pPr>
              <w:numPr>
                <w:ilvl w:val="2"/>
                <w:numId w:val="4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Reached out to Tina Landy (NFS), haven't connected </w:t>
            </w:r>
            <w:proofErr w:type="gramStart"/>
            <w:r>
              <w:rPr>
                <w:rFonts w:eastAsia="Times New Roman"/>
                <w:color w:val="0070C0"/>
              </w:rPr>
              <w:t>yet</w:t>
            </w:r>
            <w:proofErr w:type="gramEnd"/>
          </w:p>
          <w:p w14:paraId="62B535A3" w14:textId="77777777" w:rsidR="00251033" w:rsidRDefault="00251033">
            <w:pPr>
              <w:numPr>
                <w:ilvl w:val="2"/>
                <w:numId w:val="4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Heather (Principal at Magnetic Hill) - focused on bullying, similar </w:t>
            </w:r>
            <w:proofErr w:type="gramStart"/>
            <w:r>
              <w:rPr>
                <w:rFonts w:eastAsia="Times New Roman"/>
                <w:color w:val="0070C0"/>
              </w:rPr>
              <w:t>methodology</w:t>
            </w:r>
            <w:proofErr w:type="gramEnd"/>
          </w:p>
          <w:p w14:paraId="5CD78667" w14:textId="77777777" w:rsidR="00251033" w:rsidRDefault="00251033">
            <w:pPr>
              <w:numPr>
                <w:ilvl w:val="3"/>
                <w:numId w:val="4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K-2 does orally</w:t>
            </w:r>
          </w:p>
          <w:p w14:paraId="534C159A" w14:textId="77777777" w:rsidR="00251033" w:rsidRDefault="00251033">
            <w:pPr>
              <w:numPr>
                <w:ilvl w:val="3"/>
                <w:numId w:val="4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3-8 is done </w:t>
            </w:r>
            <w:proofErr w:type="gramStart"/>
            <w:r>
              <w:rPr>
                <w:rFonts w:eastAsia="Times New Roman"/>
                <w:color w:val="0070C0"/>
              </w:rPr>
              <w:t>electronically</w:t>
            </w:r>
            <w:proofErr w:type="gramEnd"/>
          </w:p>
          <w:p w14:paraId="28E59C46" w14:textId="77777777" w:rsidR="00251033" w:rsidRDefault="00251033">
            <w:pPr>
              <w:numPr>
                <w:ilvl w:val="3"/>
                <w:numId w:val="4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They look for progress in results in the two </w:t>
            </w:r>
            <w:proofErr w:type="gramStart"/>
            <w:r>
              <w:rPr>
                <w:rFonts w:eastAsia="Times New Roman"/>
                <w:color w:val="0070C0"/>
              </w:rPr>
              <w:t>measurements</w:t>
            </w:r>
            <w:proofErr w:type="gramEnd"/>
          </w:p>
          <w:p w14:paraId="0BA8EF6B" w14:textId="77777777" w:rsidR="00251033" w:rsidRDefault="00251033">
            <w:pPr>
              <w:pStyle w:val="NormalWeb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  <w:p w14:paraId="6AF58202" w14:textId="77777777" w:rsidR="00251033" w:rsidRDefault="00251033">
            <w:pPr>
              <w:numPr>
                <w:ilvl w:val="1"/>
                <w:numId w:val="5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Christmas families</w:t>
            </w:r>
          </w:p>
          <w:p w14:paraId="67897206" w14:textId="77777777" w:rsidR="00251033" w:rsidRDefault="00251033">
            <w:pPr>
              <w:numPr>
                <w:ilvl w:val="2"/>
                <w:numId w:val="5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School supported 14 </w:t>
            </w:r>
            <w:proofErr w:type="gramStart"/>
            <w:r>
              <w:rPr>
                <w:rFonts w:eastAsia="Times New Roman"/>
                <w:color w:val="0070C0"/>
              </w:rPr>
              <w:t>families</w:t>
            </w:r>
            <w:proofErr w:type="gramEnd"/>
          </w:p>
          <w:p w14:paraId="1EE82E38" w14:textId="77777777" w:rsidR="00251033" w:rsidRDefault="00251033">
            <w:pPr>
              <w:numPr>
                <w:ilvl w:val="2"/>
                <w:numId w:val="5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Teachers supported 2 families</w:t>
            </w:r>
          </w:p>
        </w:tc>
      </w:tr>
      <w:tr w:rsidR="00251033" w14:paraId="049758B2" w14:textId="77777777" w:rsidTr="00251033">
        <w:tc>
          <w:tcPr>
            <w:tcW w:w="11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565AE" w14:textId="77777777" w:rsidR="00251033" w:rsidRDefault="0025103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7:25 - 7:40 </w:t>
            </w:r>
          </w:p>
        </w:tc>
        <w:tc>
          <w:tcPr>
            <w:tcW w:w="14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A810D" w14:textId="77777777" w:rsidR="00251033" w:rsidRDefault="00251033">
            <w:pPr>
              <w:numPr>
                <w:ilvl w:val="1"/>
                <w:numId w:val="6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District info session January 31 (parent awareness) </w:t>
            </w:r>
          </w:p>
          <w:p w14:paraId="7315BC71" w14:textId="77777777" w:rsidR="00251033" w:rsidRDefault="00251033">
            <w:pPr>
              <w:numPr>
                <w:ilvl w:val="2"/>
                <w:numId w:val="6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Mrs. Panagiotakis to send communication to school community to remind them of the meeting.</w:t>
            </w:r>
          </w:p>
          <w:p w14:paraId="23EB2A65" w14:textId="77777777" w:rsidR="00251033" w:rsidRDefault="00251033">
            <w:pPr>
              <w:numPr>
                <w:ilvl w:val="2"/>
                <w:numId w:val="6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Questions can be </w:t>
            </w:r>
            <w:proofErr w:type="gramStart"/>
            <w:r>
              <w:rPr>
                <w:rFonts w:eastAsia="Times New Roman"/>
                <w:color w:val="0070C0"/>
              </w:rPr>
              <w:t>submitted</w:t>
            </w:r>
            <w:proofErr w:type="gramEnd"/>
            <w:r>
              <w:rPr>
                <w:rFonts w:eastAsia="Times New Roman"/>
                <w:color w:val="0070C0"/>
              </w:rPr>
              <w:t xml:space="preserve"> and parents can indicate that they do not want to personally ask question at meeting rather can ask the moderator to ask the question on their behalf.</w:t>
            </w:r>
          </w:p>
          <w:p w14:paraId="0FC63B89" w14:textId="77777777" w:rsidR="00251033" w:rsidRDefault="00251033">
            <w:pPr>
              <w:numPr>
                <w:ilvl w:val="2"/>
                <w:numId w:val="6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Mark will be asking for an update on progress of the new school at next DEC </w:t>
            </w:r>
            <w:proofErr w:type="gramStart"/>
            <w:r>
              <w:rPr>
                <w:rFonts w:eastAsia="Times New Roman"/>
                <w:color w:val="0070C0"/>
              </w:rPr>
              <w:t>meeting</w:t>
            </w:r>
            <w:proofErr w:type="gramEnd"/>
          </w:p>
          <w:p w14:paraId="42E6BE40" w14:textId="77777777" w:rsidR="00251033" w:rsidRDefault="00251033">
            <w:pPr>
              <w:pStyle w:val="NormalWeb"/>
              <w:rPr>
                <w:color w:val="0070C0"/>
              </w:rPr>
            </w:pPr>
            <w:r>
              <w:rPr>
                <w:color w:val="0070C0"/>
              </w:rPr>
              <w:lastRenderedPageBreak/>
              <w:t> </w:t>
            </w:r>
          </w:p>
          <w:p w14:paraId="291D8208" w14:textId="77777777" w:rsidR="00251033" w:rsidRDefault="00251033">
            <w:pPr>
              <w:numPr>
                <w:ilvl w:val="1"/>
                <w:numId w:val="7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Public meeting, Invitation for parents to join PSSC (process, draft note) </w:t>
            </w:r>
          </w:p>
          <w:p w14:paraId="6C122C25" w14:textId="77777777" w:rsidR="00251033" w:rsidRDefault="00251033">
            <w:pPr>
              <w:numPr>
                <w:ilvl w:val="2"/>
                <w:numId w:val="7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ACTION: Deanna will arrange for </w:t>
            </w:r>
            <w:proofErr w:type="gramStart"/>
            <w:r>
              <w:rPr>
                <w:rFonts w:eastAsia="Times New Roman"/>
                <w:color w:val="0070C0"/>
              </w:rPr>
              <w:t>meeting  scheduled</w:t>
            </w:r>
            <w:proofErr w:type="gramEnd"/>
            <w:r>
              <w:rPr>
                <w:rFonts w:eastAsia="Times New Roman"/>
                <w:color w:val="0070C0"/>
              </w:rPr>
              <w:t xml:space="preserve"> for Wednesday, February 28</w:t>
            </w:r>
          </w:p>
          <w:p w14:paraId="10346CF9" w14:textId="77777777" w:rsidR="00251033" w:rsidRDefault="00251033">
            <w:pPr>
              <w:numPr>
                <w:ilvl w:val="2"/>
                <w:numId w:val="7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APPROVAL: Write up - request to parents to join PSSC. Melissa to revise and sent to Alan. Mrs. Panagiotakis will distribute.</w:t>
            </w:r>
          </w:p>
          <w:p w14:paraId="464544BA" w14:textId="77777777" w:rsidR="00251033" w:rsidRDefault="00251033">
            <w:pPr>
              <w:numPr>
                <w:ilvl w:val="3"/>
                <w:numId w:val="7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Approved by Jillian Porter</w:t>
            </w:r>
          </w:p>
          <w:p w14:paraId="6A6A7D38" w14:textId="77777777" w:rsidR="00251033" w:rsidRDefault="00251033">
            <w:pPr>
              <w:numPr>
                <w:ilvl w:val="3"/>
                <w:numId w:val="7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Seconded: Evan Dignam</w:t>
            </w:r>
          </w:p>
          <w:p w14:paraId="1252AB88" w14:textId="77777777" w:rsidR="00251033" w:rsidRDefault="00251033">
            <w:pPr>
              <w:pStyle w:val="NormalWeb"/>
              <w:ind w:left="5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88B4040" w14:textId="77777777" w:rsidR="00251033" w:rsidRDefault="00251033">
            <w:pPr>
              <w:numPr>
                <w:ilvl w:val="1"/>
                <w:numId w:val="8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Home and school </w:t>
            </w:r>
            <w:proofErr w:type="spellStart"/>
            <w:r>
              <w:rPr>
                <w:rFonts w:eastAsia="Times New Roman"/>
                <w:color w:val="000000"/>
              </w:rPr>
              <w:t>sub committee</w:t>
            </w:r>
            <w:proofErr w:type="spellEnd"/>
            <w:r>
              <w:rPr>
                <w:rFonts w:eastAsia="Times New Roman"/>
                <w:color w:val="000000"/>
              </w:rPr>
              <w:t>, school yard improvement project </w:t>
            </w:r>
          </w:p>
          <w:p w14:paraId="612C816F" w14:textId="77777777" w:rsidR="00251033" w:rsidRDefault="00251033">
            <w:pPr>
              <w:numPr>
                <w:ilvl w:val="2"/>
                <w:numId w:val="8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Chelsey Cougle has </w:t>
            </w:r>
            <w:proofErr w:type="gramStart"/>
            <w:r>
              <w:rPr>
                <w:rFonts w:eastAsia="Times New Roman"/>
                <w:color w:val="0070C0"/>
              </w:rPr>
              <w:t>catalogues</w:t>
            </w:r>
            <w:proofErr w:type="gramEnd"/>
          </w:p>
          <w:p w14:paraId="036E6348" w14:textId="77777777" w:rsidR="00251033" w:rsidRDefault="00251033">
            <w:pPr>
              <w:numPr>
                <w:ilvl w:val="2"/>
                <w:numId w:val="8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ACTION:</w:t>
            </w:r>
          </w:p>
          <w:p w14:paraId="3CE38079" w14:textId="77777777" w:rsidR="00251033" w:rsidRDefault="00251033">
            <w:pPr>
              <w:numPr>
                <w:ilvl w:val="3"/>
                <w:numId w:val="8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President: Tracy Demont (H&amp;S president) to seek balance of what they can contribute</w:t>
            </w:r>
          </w:p>
          <w:p w14:paraId="7EC46816" w14:textId="77777777" w:rsidR="00251033" w:rsidRDefault="00251033">
            <w:pPr>
              <w:numPr>
                <w:ilvl w:val="3"/>
                <w:numId w:val="8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Mrs. Panagiotakis will work with staff about selection of equipment and </w:t>
            </w:r>
            <w:proofErr w:type="gramStart"/>
            <w:r>
              <w:rPr>
                <w:rFonts w:eastAsia="Times New Roman"/>
                <w:color w:val="0070C0"/>
              </w:rPr>
              <w:t>purchase</w:t>
            </w:r>
            <w:proofErr w:type="gramEnd"/>
          </w:p>
          <w:p w14:paraId="4FDA14CB" w14:textId="77777777" w:rsidR="00251033" w:rsidRDefault="00251033">
            <w:pPr>
              <w:numPr>
                <w:ilvl w:val="2"/>
                <w:numId w:val="8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Purchase must be made within the school year.</w:t>
            </w:r>
          </w:p>
          <w:p w14:paraId="7C5C92DF" w14:textId="77777777" w:rsidR="00251033" w:rsidRDefault="00251033">
            <w:pPr>
              <w:numPr>
                <w:ilvl w:val="2"/>
                <w:numId w:val="8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Will be equipment for 3-5</w:t>
            </w:r>
          </w:p>
          <w:p w14:paraId="067B8122" w14:textId="77777777" w:rsidR="00251033" w:rsidRDefault="0025103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B159C3D" w14:textId="77777777" w:rsidR="00251033" w:rsidRDefault="00251033">
            <w:pPr>
              <w:numPr>
                <w:ilvl w:val="1"/>
                <w:numId w:val="9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PSSC overcrowding </w:t>
            </w:r>
            <w:proofErr w:type="gramStart"/>
            <w:r>
              <w:rPr>
                <w:rFonts w:eastAsia="Times New Roman"/>
                <w:color w:val="000000"/>
              </w:rPr>
              <w:t>subcommittee</w:t>
            </w:r>
            <w:proofErr w:type="gramEnd"/>
            <w:r>
              <w:rPr>
                <w:rFonts w:eastAsia="Times New Roman"/>
                <w:color w:val="000000"/>
              </w:rPr>
              <w:t> </w:t>
            </w:r>
          </w:p>
          <w:p w14:paraId="1717B46B" w14:textId="77777777" w:rsidR="00251033" w:rsidRDefault="00251033">
            <w:pPr>
              <w:numPr>
                <w:ilvl w:val="2"/>
                <w:numId w:val="9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Open item moved to next meeting when Deanna is </w:t>
            </w:r>
            <w:proofErr w:type="gramStart"/>
            <w:r>
              <w:rPr>
                <w:rFonts w:eastAsia="Times New Roman"/>
                <w:color w:val="0070C0"/>
              </w:rPr>
              <w:t>available</w:t>
            </w:r>
            <w:proofErr w:type="gramEnd"/>
          </w:p>
          <w:p w14:paraId="037121B3" w14:textId="77777777" w:rsidR="00251033" w:rsidRDefault="00251033">
            <w:pPr>
              <w:pStyle w:val="NormalWeb"/>
              <w:ind w:left="5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62685AE" w14:textId="77777777" w:rsidR="00251033" w:rsidRDefault="00251033">
            <w:pPr>
              <w:numPr>
                <w:ilvl w:val="1"/>
                <w:numId w:val="10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Website updates </w:t>
            </w:r>
          </w:p>
          <w:p w14:paraId="2EE319C9" w14:textId="77777777" w:rsidR="00251033" w:rsidRDefault="00251033">
            <w:pPr>
              <w:numPr>
                <w:ilvl w:val="2"/>
                <w:numId w:val="10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Contact is Helen Melanson at District</w:t>
            </w:r>
          </w:p>
          <w:p w14:paraId="596108FD" w14:textId="77777777" w:rsidR="00251033" w:rsidRDefault="0025103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AA2AAFF" w14:textId="77777777" w:rsidR="00251033" w:rsidRDefault="00251033">
            <w:pPr>
              <w:numPr>
                <w:ilvl w:val="1"/>
                <w:numId w:val="1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Navigator role on district web site </w:t>
            </w:r>
            <w:hyperlink r:id="rId5" w:history="1">
              <w:r>
                <w:rPr>
                  <w:rStyle w:val="Hyperlink"/>
                  <w:rFonts w:eastAsia="Times New Roman"/>
                </w:rPr>
                <w:t>What's Happening January 12th, 2024 (flippingbook.com)</w:t>
              </w:r>
            </w:hyperlink>
            <w:r>
              <w:rPr>
                <w:rFonts w:eastAsia="Times New Roman"/>
                <w:color w:val="000000"/>
              </w:rPr>
              <w:t> </w:t>
            </w:r>
          </w:p>
          <w:p w14:paraId="4D86F7B7" w14:textId="77777777" w:rsidR="00251033" w:rsidRDefault="00251033">
            <w:pPr>
              <w:numPr>
                <w:ilvl w:val="2"/>
                <w:numId w:val="1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Feb 1 - EPS will email invitation to pre-k parents to invite to first </w:t>
            </w:r>
            <w:proofErr w:type="gramStart"/>
            <w:r>
              <w:rPr>
                <w:rFonts w:eastAsia="Times New Roman"/>
                <w:color w:val="0070C0"/>
              </w:rPr>
              <w:t>visit</w:t>
            </w:r>
            <w:proofErr w:type="gramEnd"/>
          </w:p>
          <w:p w14:paraId="4DDA03B7" w14:textId="77777777" w:rsidR="00251033" w:rsidRDefault="00251033">
            <w:pPr>
              <w:numPr>
                <w:ilvl w:val="2"/>
                <w:numId w:val="1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Feb 21 -pre-k parents, first visit with parents and students</w:t>
            </w:r>
          </w:p>
          <w:p w14:paraId="3FCD7453" w14:textId="77777777" w:rsidR="00251033" w:rsidRDefault="00251033">
            <w:pPr>
              <w:numPr>
                <w:ilvl w:val="2"/>
                <w:numId w:val="1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Will explain via role of navigator to support seeking services for </w:t>
            </w:r>
            <w:proofErr w:type="gramStart"/>
            <w:r>
              <w:rPr>
                <w:rFonts w:eastAsia="Times New Roman"/>
                <w:color w:val="0070C0"/>
              </w:rPr>
              <w:t>students</w:t>
            </w:r>
            <w:proofErr w:type="gramEnd"/>
          </w:p>
          <w:p w14:paraId="47F45CC2" w14:textId="77777777" w:rsidR="00251033" w:rsidRDefault="00251033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251033" w14:paraId="00B7246F" w14:textId="77777777" w:rsidTr="00251033">
        <w:tc>
          <w:tcPr>
            <w:tcW w:w="12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324C74" w14:textId="77777777" w:rsidR="00251033" w:rsidRDefault="0025103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lastRenderedPageBreak/>
              <w:t>7:40- 7:55 </w:t>
            </w:r>
          </w:p>
        </w:tc>
        <w:tc>
          <w:tcPr>
            <w:tcW w:w="13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BC2ED" w14:textId="77777777" w:rsidR="00251033" w:rsidRDefault="0025103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School Dismissal 2024-25 </w:t>
            </w:r>
          </w:p>
          <w:p w14:paraId="5161CE32" w14:textId="77777777" w:rsidR="00251033" w:rsidRDefault="00251033">
            <w:pPr>
              <w:numPr>
                <w:ilvl w:val="0"/>
                <w:numId w:val="12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Principal meeting update </w:t>
            </w:r>
            <w:proofErr w:type="gramStart"/>
            <w:r>
              <w:rPr>
                <w:rFonts w:eastAsia="Times New Roman"/>
                <w:color w:val="0070C0"/>
              </w:rPr>
              <w:t>received</w:t>
            </w:r>
            <w:proofErr w:type="gramEnd"/>
          </w:p>
          <w:p w14:paraId="303034AC" w14:textId="77777777" w:rsidR="00251033" w:rsidRDefault="00251033">
            <w:pPr>
              <w:numPr>
                <w:ilvl w:val="0"/>
                <w:numId w:val="12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We can't move on this until we understand more about bussing, waiting for information from </w:t>
            </w:r>
            <w:proofErr w:type="gramStart"/>
            <w:r>
              <w:rPr>
                <w:rFonts w:eastAsia="Times New Roman"/>
                <w:color w:val="0070C0"/>
              </w:rPr>
              <w:t>District</w:t>
            </w:r>
            <w:proofErr w:type="gramEnd"/>
          </w:p>
          <w:p w14:paraId="44618286" w14:textId="77777777" w:rsidR="00251033" w:rsidRDefault="00251033">
            <w:pPr>
              <w:numPr>
                <w:ilvl w:val="0"/>
                <w:numId w:val="12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 xml:space="preserve">Bussing will need to coordinate with Bessborough, Hillcrest, new West End school, and </w:t>
            </w:r>
            <w:proofErr w:type="gramStart"/>
            <w:r>
              <w:rPr>
                <w:rFonts w:eastAsia="Times New Roman"/>
                <w:color w:val="0070C0"/>
              </w:rPr>
              <w:t>EC</w:t>
            </w:r>
            <w:proofErr w:type="gramEnd"/>
          </w:p>
          <w:p w14:paraId="6BD938ED" w14:textId="77777777" w:rsidR="00251033" w:rsidRDefault="00251033">
            <w:pPr>
              <w:numPr>
                <w:ilvl w:val="0"/>
                <w:numId w:val="12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</w:rPr>
              <w:t>If everyone is dismissed at same time will increase the number of students that will be released at two doors.</w:t>
            </w:r>
          </w:p>
          <w:p w14:paraId="0769CBAB" w14:textId="77777777" w:rsidR="00251033" w:rsidRDefault="00251033">
            <w:pPr>
              <w:pStyle w:val="NormalWeb"/>
              <w:ind w:left="1080"/>
              <w:rPr>
                <w:color w:val="0070C0"/>
              </w:rPr>
            </w:pPr>
            <w:r>
              <w:rPr>
                <w:color w:val="0070C0"/>
              </w:rPr>
              <w:lastRenderedPageBreak/>
              <w:t> </w:t>
            </w:r>
          </w:p>
        </w:tc>
      </w:tr>
    </w:tbl>
    <w:p w14:paraId="0CFD6A7A" w14:textId="77777777" w:rsidR="00251033" w:rsidRDefault="00251033" w:rsidP="00251033">
      <w:pPr>
        <w:rPr>
          <w:rFonts w:eastAsia="Times New Roman"/>
        </w:rPr>
      </w:pPr>
    </w:p>
    <w:p w14:paraId="70EA8DFB" w14:textId="77777777" w:rsidR="00251033" w:rsidRDefault="00251033" w:rsidP="00251033">
      <w:pPr>
        <w:rPr>
          <w:rFonts w:eastAsia="Times New Roman"/>
          <w:color w:val="000000"/>
          <w:sz w:val="24"/>
          <w:szCs w:val="24"/>
        </w:rPr>
      </w:pPr>
    </w:p>
    <w:p w14:paraId="3499DB96" w14:textId="77777777" w:rsidR="00333DF9" w:rsidRDefault="00333DF9"/>
    <w:sectPr w:rsidR="0033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0F49"/>
    <w:multiLevelType w:val="multilevel"/>
    <w:tmpl w:val="1A7A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42608"/>
    <w:multiLevelType w:val="multilevel"/>
    <w:tmpl w:val="66CE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A1B7D"/>
    <w:multiLevelType w:val="multilevel"/>
    <w:tmpl w:val="6876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561983"/>
    <w:multiLevelType w:val="multilevel"/>
    <w:tmpl w:val="FA1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AF57A9"/>
    <w:multiLevelType w:val="multilevel"/>
    <w:tmpl w:val="553C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216B37"/>
    <w:multiLevelType w:val="multilevel"/>
    <w:tmpl w:val="C76A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5A58D1"/>
    <w:multiLevelType w:val="multilevel"/>
    <w:tmpl w:val="4756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060744"/>
    <w:multiLevelType w:val="multilevel"/>
    <w:tmpl w:val="F902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9C6212"/>
    <w:multiLevelType w:val="multilevel"/>
    <w:tmpl w:val="44A0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ED14A7"/>
    <w:multiLevelType w:val="multilevel"/>
    <w:tmpl w:val="1D1A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194268"/>
    <w:multiLevelType w:val="multilevel"/>
    <w:tmpl w:val="970E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8D2445"/>
    <w:multiLevelType w:val="multilevel"/>
    <w:tmpl w:val="29C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727305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356195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690996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1651559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464136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0408277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475644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5242879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181261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3429006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4640214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496304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33"/>
    <w:rsid w:val="00251033"/>
    <w:rsid w:val="0033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92AE"/>
  <w15:chartTrackingRefBased/>
  <w15:docId w15:val="{A83C120A-6C72-4C61-9180-30B37533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03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10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1033"/>
  </w:style>
  <w:style w:type="paragraph" w:customStyle="1" w:styleId="elementtoproof">
    <w:name w:val="elementtoproof"/>
    <w:basedOn w:val="Normal"/>
    <w:uiPriority w:val="99"/>
    <w:semiHidden/>
    <w:rsid w:val="0025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01.safelinks.protection.outlook.com/?url=https%3A%2F%2Fonline.flippingbook.com%2Fview%2F477827671%2F&amp;data=05%7C02%7Cantigone.panagiotakis%40nbed.nb.ca%7C49715f31b7a24ad4372e08dc17ba33f1%7C4d2b5fdfc4d24911870968cc2f465c9f%7C0%7C0%7C638411335708194192%7CUnknown%7CTWFpbGZsb3d8eyJWIjoiMC4wLjAwMDAiLCJQIjoiV2luMzIiLCJBTiI6Ik1haWwiLCJXVCI6Mn0%3D%7C3000%7C%7C%7C&amp;sdata=BYTVIgUlDd5RB8sYbaOYK7Jn7M%2FzFJtBzf3OJOktQm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Panagiotakis, Antigone (ASD-E)</dc:creator>
  <cp:keywords/>
  <dc:description/>
  <cp:lastModifiedBy>Panagiotakis, Antigone (ASD-E)</cp:lastModifiedBy>
  <cp:revision>1</cp:revision>
  <dcterms:created xsi:type="dcterms:W3CDTF">2024-02-23T19:03:00Z</dcterms:created>
  <dcterms:modified xsi:type="dcterms:W3CDTF">2024-02-23T19:04:00Z</dcterms:modified>
</cp:coreProperties>
</file>