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0D5" w14:textId="0EF1D0C4" w:rsidR="0061197F" w:rsidRDefault="009F1602" w:rsidP="0061197F">
      <w:pPr>
        <w:jc w:val="center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>Evergreen Park School</w:t>
      </w:r>
    </w:p>
    <w:p w14:paraId="2CCAC696" w14:textId="4F695DFD" w:rsidR="009F1602" w:rsidRPr="00AB6E9A" w:rsidRDefault="009F1602" w:rsidP="0061197F">
      <w:pPr>
        <w:jc w:val="center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 xml:space="preserve">Grade 2 </w:t>
      </w:r>
      <w:r w:rsidR="0061197F">
        <w:rPr>
          <w:b/>
          <w:sz w:val="28"/>
          <w:szCs w:val="28"/>
        </w:rPr>
        <w:t xml:space="preserve">French Immersion </w:t>
      </w:r>
      <w:r w:rsidRPr="00AB6E9A">
        <w:rPr>
          <w:b/>
          <w:sz w:val="28"/>
          <w:szCs w:val="28"/>
        </w:rPr>
        <w:t>School Supply List</w:t>
      </w:r>
    </w:p>
    <w:p w14:paraId="2CCAC697" w14:textId="343D9AC6" w:rsidR="009F1602" w:rsidRPr="00AB6E9A" w:rsidRDefault="002115BB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F1602" w:rsidRPr="00AB6E9A">
        <w:rPr>
          <w:sz w:val="28"/>
          <w:szCs w:val="28"/>
        </w:rPr>
        <w:t xml:space="preserve"> large white erasers</w:t>
      </w:r>
    </w:p>
    <w:p w14:paraId="2CCAC698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2 large glue sticks</w:t>
      </w:r>
    </w:p>
    <w:p w14:paraId="2CCAC699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package 24 pencil crayons</w:t>
      </w:r>
    </w:p>
    <w:p w14:paraId="2CCAC69A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4 black dry erase markers (thin)</w:t>
      </w:r>
    </w:p>
    <w:p w14:paraId="2CCAC69B" w14:textId="783435CF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pair scissors</w:t>
      </w:r>
      <w:r w:rsidR="004E1E32">
        <w:rPr>
          <w:sz w:val="28"/>
          <w:szCs w:val="28"/>
        </w:rPr>
        <w:t xml:space="preserve"> </w:t>
      </w:r>
      <w:r w:rsidR="00F7538A">
        <w:rPr>
          <w:sz w:val="28"/>
          <w:szCs w:val="28"/>
        </w:rPr>
        <w:t>(at least 6”</w:t>
      </w:r>
      <w:r w:rsidR="004A4C0E">
        <w:rPr>
          <w:sz w:val="28"/>
          <w:szCs w:val="28"/>
        </w:rPr>
        <w:t xml:space="preserve"> blade with pointed tip)</w:t>
      </w:r>
    </w:p>
    <w:p w14:paraId="2CCAC69C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20 HB#</w:t>
      </w:r>
      <w:proofErr w:type="gramStart"/>
      <w:r w:rsidRPr="00AB6E9A">
        <w:rPr>
          <w:sz w:val="28"/>
          <w:szCs w:val="28"/>
        </w:rPr>
        <w:t>2  pencils</w:t>
      </w:r>
      <w:proofErr w:type="gramEnd"/>
    </w:p>
    <w:p w14:paraId="2CCAC69D" w14:textId="1989AAAA" w:rsidR="009F1602" w:rsidRPr="00AB6E9A" w:rsidRDefault="001E75A9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F1602" w:rsidRPr="00AB6E9A">
        <w:rPr>
          <w:sz w:val="28"/>
          <w:szCs w:val="28"/>
        </w:rPr>
        <w:t xml:space="preserve"> duo tangs – </w:t>
      </w:r>
      <w:r w:rsidR="00DC21F8"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red, </w:t>
      </w:r>
      <w:r w:rsidR="00DC21F8"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orange, </w:t>
      </w:r>
      <w:r w:rsidR="00DC21F8"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yellow, </w:t>
      </w:r>
      <w:r w:rsidR="00DC21F8"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blue, </w:t>
      </w:r>
      <w:r w:rsidR="00DC21F8"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green</w:t>
      </w:r>
      <w:r>
        <w:rPr>
          <w:sz w:val="28"/>
          <w:szCs w:val="28"/>
        </w:rPr>
        <w:t>, 1 black, 1 purple</w:t>
      </w:r>
    </w:p>
    <w:p w14:paraId="2CCAC69E" w14:textId="77777777" w:rsidR="009F1602" w:rsidRPr="004E1E32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1E32">
        <w:rPr>
          <w:sz w:val="28"/>
          <w:szCs w:val="28"/>
        </w:rPr>
        <w:t>1 highlighter</w:t>
      </w:r>
    </w:p>
    <w:p w14:paraId="2CCAC69F" w14:textId="7475346E" w:rsidR="009F1602" w:rsidRPr="00AB6E9A" w:rsidRDefault="0061197F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F1602" w:rsidRPr="00AB6E9A">
        <w:rPr>
          <w:sz w:val="28"/>
          <w:szCs w:val="28"/>
        </w:rPr>
        <w:t xml:space="preserve"> </w:t>
      </w:r>
      <w:r w:rsidR="00F60C86">
        <w:rPr>
          <w:sz w:val="28"/>
          <w:szCs w:val="28"/>
        </w:rPr>
        <w:t>pencil case</w:t>
      </w:r>
      <w:r>
        <w:rPr>
          <w:sz w:val="28"/>
          <w:szCs w:val="28"/>
        </w:rPr>
        <w:t>s (not pencil boxes)</w:t>
      </w:r>
    </w:p>
    <w:p w14:paraId="2CCAC6A0" w14:textId="7A3646EB" w:rsidR="009F1602" w:rsidRPr="00AB6E9A" w:rsidRDefault="006E056B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</w:t>
      </w:r>
      <w:proofErr w:type="spellStart"/>
      <w:r w:rsidR="009F1602" w:rsidRPr="00AB6E9A">
        <w:rPr>
          <w:sz w:val="28"/>
          <w:szCs w:val="28"/>
        </w:rPr>
        <w:t>Hilroy</w:t>
      </w:r>
      <w:proofErr w:type="spellEnd"/>
      <w:r w:rsidR="009F1602" w:rsidRPr="00AB6E9A">
        <w:rPr>
          <w:sz w:val="28"/>
          <w:szCs w:val="28"/>
        </w:rPr>
        <w:t xml:space="preserve"> scribblers (32 page)</w:t>
      </w:r>
    </w:p>
    <w:p w14:paraId="2CCAC6A1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1E32">
        <w:rPr>
          <w:sz w:val="28"/>
          <w:szCs w:val="28"/>
        </w:rPr>
        <w:t>2</w:t>
      </w:r>
      <w:r w:rsidRPr="00AB6E9A">
        <w:rPr>
          <w:sz w:val="28"/>
          <w:szCs w:val="28"/>
        </w:rPr>
        <w:t xml:space="preserve"> scribbler/notebook – half lined and half </w:t>
      </w:r>
      <w:proofErr w:type="gramStart"/>
      <w:r w:rsidRPr="00AB6E9A">
        <w:rPr>
          <w:sz w:val="28"/>
          <w:szCs w:val="28"/>
        </w:rPr>
        <w:t>blank</w:t>
      </w:r>
      <w:proofErr w:type="gramEnd"/>
    </w:p>
    <w:p w14:paraId="2CCAC6A2" w14:textId="0BC73627" w:rsidR="009F1602" w:rsidRPr="004E1E32" w:rsidRDefault="0061197F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F1602" w:rsidRPr="004E1E32">
        <w:rPr>
          <w:sz w:val="28"/>
          <w:szCs w:val="28"/>
        </w:rPr>
        <w:t xml:space="preserve"> package</w:t>
      </w:r>
      <w:r>
        <w:rPr>
          <w:sz w:val="28"/>
          <w:szCs w:val="28"/>
        </w:rPr>
        <w:t>s</w:t>
      </w:r>
      <w:r w:rsidR="009F1602" w:rsidRPr="004E1E32">
        <w:rPr>
          <w:sz w:val="28"/>
          <w:szCs w:val="28"/>
        </w:rPr>
        <w:t xml:space="preserve"> of </w:t>
      </w:r>
      <w:proofErr w:type="gramStart"/>
      <w:r w:rsidR="009F1602" w:rsidRPr="004E1E32">
        <w:rPr>
          <w:sz w:val="28"/>
          <w:szCs w:val="28"/>
        </w:rPr>
        <w:t>10 page</w:t>
      </w:r>
      <w:proofErr w:type="gramEnd"/>
      <w:r w:rsidR="009F1602" w:rsidRPr="004E1E32">
        <w:rPr>
          <w:sz w:val="28"/>
          <w:szCs w:val="28"/>
        </w:rPr>
        <w:t xml:space="preserve"> protectors</w:t>
      </w:r>
    </w:p>
    <w:p w14:paraId="2CCAC6A3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courier bag (available at Dollar Stores)</w:t>
      </w:r>
    </w:p>
    <w:p w14:paraId="2CCAC6A4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2 boxes tissues</w:t>
      </w:r>
    </w:p>
    <w:p w14:paraId="2CCAC6A5" w14:textId="77777777" w:rsidR="009F1602" w:rsidRPr="00AB6E9A" w:rsidRDefault="009F1602" w:rsidP="00AB6E9A">
      <w:pPr>
        <w:ind w:left="360"/>
        <w:rPr>
          <w:sz w:val="28"/>
          <w:szCs w:val="28"/>
          <w:u w:val="single"/>
        </w:rPr>
      </w:pPr>
      <w:r w:rsidRPr="00AB6E9A">
        <w:rPr>
          <w:sz w:val="28"/>
          <w:szCs w:val="28"/>
          <w:u w:val="single"/>
        </w:rPr>
        <w:t>Other personal supplies:</w:t>
      </w:r>
    </w:p>
    <w:p w14:paraId="2CCAC6A6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Gym shoes (non-marking soles and Velcro if child cannot tie shoes)</w:t>
      </w:r>
    </w:p>
    <w:p w14:paraId="2CCAC6A7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Lunch box</w:t>
      </w:r>
    </w:p>
    <w:p w14:paraId="2CCAC6A8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Book/school bag</w:t>
      </w:r>
    </w:p>
    <w:p w14:paraId="2CCAC6A9" w14:textId="77777777" w:rsidR="009F1602" w:rsidRPr="00AB6E9A" w:rsidRDefault="009F1602" w:rsidP="009F1602">
      <w:pPr>
        <w:ind w:left="360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>Note: Items can be reused from previous year</w:t>
      </w:r>
    </w:p>
    <w:sectPr w:rsidR="009F1602" w:rsidRPr="00AB6E9A" w:rsidSect="00AB6E9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3E9"/>
    <w:multiLevelType w:val="hybridMultilevel"/>
    <w:tmpl w:val="E780A206"/>
    <w:lvl w:ilvl="0" w:tplc="B832086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1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02"/>
    <w:rsid w:val="001E75A9"/>
    <w:rsid w:val="002115BB"/>
    <w:rsid w:val="004A4C0E"/>
    <w:rsid w:val="004E1E32"/>
    <w:rsid w:val="00536D80"/>
    <w:rsid w:val="0061197F"/>
    <w:rsid w:val="00675514"/>
    <w:rsid w:val="006E056B"/>
    <w:rsid w:val="00723E9C"/>
    <w:rsid w:val="007A4806"/>
    <w:rsid w:val="007C4856"/>
    <w:rsid w:val="009F1602"/>
    <w:rsid w:val="00AB6E9A"/>
    <w:rsid w:val="00C620BA"/>
    <w:rsid w:val="00DC21F8"/>
    <w:rsid w:val="00F3155D"/>
    <w:rsid w:val="00F60C86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C696"/>
  <w15:chartTrackingRefBased/>
  <w15:docId w15:val="{A92AC9DB-57FD-4A11-98EE-6B06961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Boucher-Pitre, Paula (ASD-E)</dc:creator>
  <cp:keywords/>
  <dc:description/>
  <cp:lastModifiedBy>Panagiotakis, Antigone (ASD-E)</cp:lastModifiedBy>
  <cp:revision>2</cp:revision>
  <cp:lastPrinted>2021-06-21T16:49:00Z</cp:lastPrinted>
  <dcterms:created xsi:type="dcterms:W3CDTF">2023-06-21T18:40:00Z</dcterms:created>
  <dcterms:modified xsi:type="dcterms:W3CDTF">2023-06-21T18:40:00Z</dcterms:modified>
</cp:coreProperties>
</file>